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04" w:rsidRPr="00EA5C73" w:rsidRDefault="00E04404" w:rsidP="00E04404">
      <w:pPr>
        <w:jc w:val="center"/>
        <w:rPr>
          <w:b/>
          <w:bCs/>
          <w:kern w:val="2"/>
          <w:sz w:val="22"/>
          <w:szCs w:val="28"/>
        </w:rPr>
      </w:pPr>
      <w:r w:rsidRPr="00EA5C73">
        <w:rPr>
          <w:b/>
          <w:bCs/>
          <w:kern w:val="2"/>
          <w:sz w:val="22"/>
          <w:szCs w:val="28"/>
        </w:rPr>
        <w:t>«ПРЕДДИПЛОМНАЯ  ПРАКТИКА»</w:t>
      </w:r>
    </w:p>
    <w:p w:rsidR="00E04404" w:rsidRPr="00EA5C73" w:rsidRDefault="00E04404" w:rsidP="00666CCB">
      <w:pPr>
        <w:ind w:firstLine="709"/>
        <w:jc w:val="both"/>
        <w:rPr>
          <w:kern w:val="2"/>
          <w:sz w:val="22"/>
          <w:szCs w:val="28"/>
        </w:rPr>
      </w:pPr>
      <w:r w:rsidRPr="00EA5C73">
        <w:rPr>
          <w:bCs/>
          <w:kern w:val="2"/>
          <w:sz w:val="22"/>
          <w:szCs w:val="28"/>
        </w:rPr>
        <w:t>1.</w:t>
      </w:r>
      <w:r w:rsidRPr="00EA5C73">
        <w:rPr>
          <w:b/>
          <w:bCs/>
          <w:kern w:val="2"/>
          <w:sz w:val="22"/>
          <w:szCs w:val="28"/>
        </w:rPr>
        <w:t>Общая трудоемкость дисциплины составляет</w:t>
      </w:r>
      <w:r w:rsidRPr="00EA5C73">
        <w:rPr>
          <w:bCs/>
          <w:kern w:val="2"/>
          <w:sz w:val="22"/>
          <w:szCs w:val="28"/>
        </w:rPr>
        <w:t xml:space="preserve"> 4 недели</w:t>
      </w:r>
    </w:p>
    <w:p w:rsidR="00E04404" w:rsidRPr="00EA5C73" w:rsidRDefault="00E04404" w:rsidP="00E04404">
      <w:pPr>
        <w:shd w:val="clear" w:color="auto" w:fill="FFFFFF"/>
        <w:spacing w:line="298" w:lineRule="exact"/>
        <w:ind w:left="24" w:right="34" w:firstLine="696"/>
        <w:jc w:val="both"/>
        <w:rPr>
          <w:b/>
          <w:bCs/>
          <w:kern w:val="2"/>
          <w:sz w:val="22"/>
          <w:szCs w:val="28"/>
        </w:rPr>
      </w:pPr>
      <w:r w:rsidRPr="00EA5C73">
        <w:rPr>
          <w:bCs/>
          <w:kern w:val="2"/>
          <w:sz w:val="22"/>
          <w:szCs w:val="28"/>
        </w:rPr>
        <w:t xml:space="preserve">2. </w:t>
      </w:r>
      <w:r w:rsidRPr="00EA5C73">
        <w:rPr>
          <w:b/>
          <w:bCs/>
          <w:kern w:val="2"/>
          <w:sz w:val="22"/>
          <w:szCs w:val="28"/>
        </w:rPr>
        <w:t xml:space="preserve">Цели и задачи практики: </w:t>
      </w:r>
    </w:p>
    <w:p w:rsidR="00E04404" w:rsidRPr="004D09A9" w:rsidRDefault="00E04404" w:rsidP="00E04404">
      <w:pPr>
        <w:ind w:firstLine="567"/>
        <w:jc w:val="both"/>
        <w:rPr>
          <w:i/>
          <w:sz w:val="22"/>
          <w:szCs w:val="28"/>
        </w:rPr>
      </w:pPr>
      <w:r w:rsidRPr="004D09A9">
        <w:rPr>
          <w:i/>
          <w:sz w:val="22"/>
          <w:szCs w:val="28"/>
        </w:rPr>
        <w:t xml:space="preserve">Цели выполнения </w:t>
      </w:r>
      <w:r w:rsidRPr="004D09A9">
        <w:rPr>
          <w:i/>
          <w:sz w:val="22"/>
        </w:rPr>
        <w:t>преддипломной практики:</w:t>
      </w:r>
      <w:r w:rsidRPr="004D09A9">
        <w:rPr>
          <w:i/>
          <w:sz w:val="22"/>
          <w:szCs w:val="28"/>
        </w:rPr>
        <w:t xml:space="preserve">  </w:t>
      </w:r>
    </w:p>
    <w:p w:rsidR="00666CCB" w:rsidRDefault="00666CCB" w:rsidP="00666CCB">
      <w:pPr>
        <w:ind w:firstLine="708"/>
        <w:jc w:val="both"/>
      </w:pPr>
      <w:r w:rsidRPr="00590B42">
        <w:t xml:space="preserve">Практика направлена на приобретение умений и навыков по дисциплинам профессионального цикла учебного плана. Практика организуется в соответствии с основной образовательной программой и учебным планом </w:t>
      </w:r>
      <w:proofErr w:type="gramStart"/>
      <w:r w:rsidRPr="00590B42">
        <w:t>подготовки  техников</w:t>
      </w:r>
      <w:proofErr w:type="gramEnd"/>
      <w:r w:rsidRPr="00590B42">
        <w:t xml:space="preserve">–электриков по </w:t>
      </w:r>
      <w:r>
        <w:t xml:space="preserve">специальности 35.02.08 </w:t>
      </w:r>
      <w:r w:rsidRPr="00590B42">
        <w:t>Электрификация и ав</w:t>
      </w:r>
      <w:r>
        <w:t>томатизация сельского хозяйства</w:t>
      </w:r>
    </w:p>
    <w:p w:rsidR="00666CCB" w:rsidRPr="00F5058A" w:rsidRDefault="00666CCB" w:rsidP="00666CCB">
      <w:pPr>
        <w:ind w:firstLine="669"/>
        <w:jc w:val="both"/>
      </w:pPr>
      <w:r>
        <w:t xml:space="preserve">Производственная (преддипломная) </w:t>
      </w:r>
      <w:r w:rsidRPr="00F5058A">
        <w:t xml:space="preserve">практика предусматривает работу </w:t>
      </w:r>
      <w:r w:rsidR="00993AFB">
        <w:t>обучающегося</w:t>
      </w:r>
      <w:bookmarkStart w:id="0" w:name="_GoBack"/>
      <w:bookmarkEnd w:id="0"/>
      <w:r w:rsidRPr="00F5058A">
        <w:t xml:space="preserve"> по профилю специальности (заводская, технологическая, инженерная и исполнительная).</w:t>
      </w:r>
    </w:p>
    <w:p w:rsidR="00E04404" w:rsidRPr="004D09A9" w:rsidRDefault="00E04404" w:rsidP="00E04404">
      <w:pPr>
        <w:ind w:firstLine="567"/>
        <w:jc w:val="both"/>
        <w:rPr>
          <w:i/>
          <w:sz w:val="22"/>
          <w:szCs w:val="28"/>
        </w:rPr>
      </w:pPr>
      <w:r w:rsidRPr="004D09A9">
        <w:rPr>
          <w:i/>
          <w:sz w:val="22"/>
          <w:szCs w:val="28"/>
        </w:rPr>
        <w:t xml:space="preserve">Задачи выполнения </w:t>
      </w:r>
      <w:r w:rsidRPr="004D09A9">
        <w:rPr>
          <w:i/>
          <w:sz w:val="22"/>
        </w:rPr>
        <w:t>преддипломной практики:</w:t>
      </w:r>
    </w:p>
    <w:p w:rsidR="00666CCB" w:rsidRPr="009901D5" w:rsidRDefault="00666CCB" w:rsidP="00666CCB">
      <w:pPr>
        <w:ind w:firstLine="902"/>
      </w:pPr>
      <w:r>
        <w:rPr>
          <w:kern w:val="2"/>
        </w:rPr>
        <w:t>О</w:t>
      </w:r>
      <w:r w:rsidRPr="009901D5">
        <w:rPr>
          <w:kern w:val="2"/>
        </w:rPr>
        <w:t>бобщение и систематизация знаний и навыков работы студентов по дисциплинам профессиональных модулей,</w:t>
      </w:r>
      <w:r w:rsidRPr="009901D5">
        <w:rPr>
          <w:b/>
          <w:kern w:val="2"/>
        </w:rPr>
        <w:t xml:space="preserve"> </w:t>
      </w:r>
      <w:r w:rsidRPr="009901D5">
        <w:t xml:space="preserve">закрепление и углубление знаний по направлению электрификация и автоматизация сельского хозяйства, полученных студентами при теоретическом обучении, подготовка их к изучению последующих дисциплин и прохождению </w:t>
      </w:r>
      <w:r>
        <w:t>учебной</w:t>
      </w:r>
      <w:r w:rsidRPr="009901D5">
        <w:t xml:space="preserve"> практики, что достигается:</w:t>
      </w:r>
    </w:p>
    <w:p w:rsidR="00666CCB" w:rsidRDefault="00666CCB" w:rsidP="00666CCB">
      <w:pPr>
        <w:shd w:val="clear" w:color="auto" w:fill="FFFFFF"/>
        <w:spacing w:line="298" w:lineRule="exact"/>
        <w:ind w:left="24" w:right="34" w:firstLine="696"/>
        <w:rPr>
          <w:kern w:val="2"/>
        </w:rPr>
      </w:pPr>
      <w:r>
        <w:rPr>
          <w:b/>
          <w:spacing w:val="5"/>
          <w:kern w:val="2"/>
        </w:rPr>
        <w:t xml:space="preserve">- </w:t>
      </w:r>
      <w:r w:rsidRPr="006E06DB">
        <w:rPr>
          <w:spacing w:val="5"/>
          <w:kern w:val="2"/>
        </w:rPr>
        <w:t>систематизаци</w:t>
      </w:r>
      <w:r>
        <w:rPr>
          <w:spacing w:val="5"/>
          <w:kern w:val="2"/>
        </w:rPr>
        <w:t>ей</w:t>
      </w:r>
      <w:r w:rsidRPr="006E06DB">
        <w:rPr>
          <w:spacing w:val="5"/>
          <w:kern w:val="2"/>
        </w:rPr>
        <w:t>, закрепление</w:t>
      </w:r>
      <w:r>
        <w:rPr>
          <w:spacing w:val="5"/>
          <w:kern w:val="2"/>
        </w:rPr>
        <w:t>м</w:t>
      </w:r>
      <w:r w:rsidRPr="006E06DB">
        <w:rPr>
          <w:spacing w:val="5"/>
          <w:kern w:val="2"/>
        </w:rPr>
        <w:t xml:space="preserve"> и </w:t>
      </w:r>
      <w:r w:rsidRPr="006E06DB">
        <w:rPr>
          <w:kern w:val="2"/>
        </w:rPr>
        <w:t>расширение</w:t>
      </w:r>
      <w:r>
        <w:rPr>
          <w:kern w:val="2"/>
        </w:rPr>
        <w:t>м</w:t>
      </w:r>
      <w:r w:rsidRPr="006E06DB">
        <w:rPr>
          <w:kern w:val="2"/>
        </w:rPr>
        <w:t xml:space="preserve"> теоретических знаний, пол</w:t>
      </w:r>
      <w:r>
        <w:rPr>
          <w:kern w:val="2"/>
        </w:rPr>
        <w:t>ученных по всему курсу обучения;</w:t>
      </w:r>
    </w:p>
    <w:p w:rsidR="00666CCB" w:rsidRDefault="00666CCB" w:rsidP="00666CCB">
      <w:pPr>
        <w:shd w:val="clear" w:color="auto" w:fill="FFFFFF"/>
        <w:spacing w:line="298" w:lineRule="exact"/>
        <w:ind w:left="24" w:right="34" w:firstLine="696"/>
        <w:rPr>
          <w:spacing w:val="2"/>
          <w:kern w:val="2"/>
        </w:rPr>
      </w:pPr>
      <w:r>
        <w:rPr>
          <w:b/>
          <w:spacing w:val="5"/>
          <w:kern w:val="2"/>
        </w:rPr>
        <w:t>-</w:t>
      </w:r>
      <w:r>
        <w:rPr>
          <w:kern w:val="2"/>
        </w:rPr>
        <w:t xml:space="preserve"> </w:t>
      </w:r>
      <w:r w:rsidRPr="006E06DB">
        <w:rPr>
          <w:kern w:val="2"/>
        </w:rPr>
        <w:t xml:space="preserve"> освоение</w:t>
      </w:r>
      <w:r>
        <w:rPr>
          <w:kern w:val="2"/>
        </w:rPr>
        <w:t>м</w:t>
      </w:r>
      <w:r w:rsidRPr="006E06DB">
        <w:rPr>
          <w:kern w:val="2"/>
        </w:rPr>
        <w:t xml:space="preserve"> </w:t>
      </w:r>
      <w:r w:rsidRPr="006E06DB">
        <w:rPr>
          <w:spacing w:val="1"/>
          <w:kern w:val="2"/>
        </w:rPr>
        <w:t xml:space="preserve">функциональных обязанностей должностных лиц по профилю будущей работы, </w:t>
      </w:r>
      <w:r w:rsidRPr="006E06DB">
        <w:rPr>
          <w:spacing w:val="2"/>
          <w:kern w:val="2"/>
        </w:rPr>
        <w:t>подбор</w:t>
      </w:r>
      <w:r>
        <w:rPr>
          <w:spacing w:val="2"/>
          <w:kern w:val="2"/>
        </w:rPr>
        <w:t>ом</w:t>
      </w:r>
      <w:r w:rsidRPr="006E06DB">
        <w:rPr>
          <w:spacing w:val="2"/>
          <w:kern w:val="2"/>
        </w:rPr>
        <w:t xml:space="preserve"> материалов в соответствии с заданием на выпускную работу. </w:t>
      </w:r>
    </w:p>
    <w:p w:rsidR="00666CCB" w:rsidRPr="00590B42" w:rsidRDefault="00666CCB" w:rsidP="00666CCB">
      <w:pPr>
        <w:shd w:val="clear" w:color="auto" w:fill="FFFFFF"/>
        <w:spacing w:line="298" w:lineRule="exact"/>
        <w:ind w:left="24" w:right="34" w:firstLine="696"/>
        <w:rPr>
          <w:kern w:val="2"/>
        </w:rPr>
      </w:pPr>
      <w:r w:rsidRPr="006E06DB">
        <w:rPr>
          <w:spacing w:val="2"/>
          <w:kern w:val="2"/>
        </w:rPr>
        <w:t xml:space="preserve">Во время </w:t>
      </w:r>
      <w:r w:rsidRPr="006E06DB">
        <w:rPr>
          <w:kern w:val="2"/>
        </w:rPr>
        <w:t>практики студенты могут зачисляться на вакантные должности при их наличии.</w:t>
      </w:r>
    </w:p>
    <w:p w:rsidR="00E04404" w:rsidRPr="00EA5C73" w:rsidRDefault="00E04404" w:rsidP="00E04404">
      <w:pPr>
        <w:spacing w:after="200"/>
        <w:ind w:firstLine="360"/>
        <w:contextualSpacing/>
        <w:rPr>
          <w:kern w:val="2"/>
          <w:sz w:val="22"/>
          <w:szCs w:val="28"/>
          <w:lang w:eastAsia="en-US"/>
        </w:rPr>
      </w:pPr>
      <w:r w:rsidRPr="00EA5C73">
        <w:rPr>
          <w:b/>
          <w:bCs/>
          <w:kern w:val="2"/>
          <w:sz w:val="22"/>
          <w:szCs w:val="28"/>
          <w:lang w:eastAsia="en-US"/>
        </w:rPr>
        <w:t>3. Место дисциплины в структуре ООП СПО</w:t>
      </w:r>
      <w:r w:rsidRPr="00EA5C73">
        <w:rPr>
          <w:bCs/>
          <w:kern w:val="2"/>
          <w:sz w:val="22"/>
          <w:szCs w:val="28"/>
          <w:lang w:eastAsia="en-US"/>
        </w:rPr>
        <w:t>: ПДП.01. Проводится по окончании 4  курса.</w:t>
      </w:r>
    </w:p>
    <w:p w:rsidR="00E04404" w:rsidRPr="00EA5C73" w:rsidRDefault="00E04404" w:rsidP="00E04404">
      <w:pPr>
        <w:ind w:left="360"/>
        <w:contextualSpacing/>
        <w:jc w:val="both"/>
        <w:rPr>
          <w:b/>
          <w:bCs/>
          <w:kern w:val="2"/>
          <w:sz w:val="22"/>
          <w:szCs w:val="28"/>
        </w:rPr>
      </w:pPr>
      <w:r w:rsidRPr="00EA5C73">
        <w:rPr>
          <w:b/>
          <w:bCs/>
          <w:kern w:val="2"/>
          <w:sz w:val="22"/>
          <w:szCs w:val="28"/>
        </w:rPr>
        <w:t>4.Требования к результатам освоения дисциплины.</w:t>
      </w:r>
    </w:p>
    <w:p w:rsidR="00E04404" w:rsidRPr="00F01C32" w:rsidRDefault="00E04404" w:rsidP="00E04404">
      <w:pPr>
        <w:pStyle w:val="a3"/>
        <w:tabs>
          <w:tab w:val="clear" w:pos="720"/>
          <w:tab w:val="clear" w:pos="926"/>
        </w:tabs>
        <w:spacing w:line="240" w:lineRule="auto"/>
        <w:ind w:left="0" w:firstLine="709"/>
        <w:rPr>
          <w:sz w:val="22"/>
          <w:szCs w:val="22"/>
        </w:rPr>
      </w:pPr>
      <w:r w:rsidRPr="00F01C32">
        <w:rPr>
          <w:sz w:val="22"/>
          <w:szCs w:val="22"/>
        </w:rPr>
        <w:t xml:space="preserve">Прохождение </w:t>
      </w:r>
      <w:r>
        <w:rPr>
          <w:iCs/>
          <w:sz w:val="22"/>
          <w:szCs w:val="22"/>
        </w:rPr>
        <w:t>преддипломной</w:t>
      </w:r>
      <w:r w:rsidRPr="00F01C32">
        <w:rPr>
          <w:iCs/>
          <w:sz w:val="22"/>
          <w:szCs w:val="22"/>
        </w:rPr>
        <w:t xml:space="preserve"> практики</w:t>
      </w:r>
      <w:r w:rsidRPr="00F01C32">
        <w:rPr>
          <w:sz w:val="22"/>
          <w:szCs w:val="22"/>
        </w:rPr>
        <w:t xml:space="preserve"> направлено на формирование следующих компетенций:</w:t>
      </w:r>
    </w:p>
    <w:p w:rsidR="00E04404" w:rsidRPr="00A15A9C" w:rsidRDefault="00E04404" w:rsidP="00E04404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  <w:lang w:val="en-US"/>
        </w:rPr>
        <w:t>OK</w:t>
      </w:r>
      <w:r w:rsidRPr="00A15A9C">
        <w:rPr>
          <w:color w:val="000000"/>
          <w:sz w:val="22"/>
          <w:szCs w:val="22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04404" w:rsidRPr="00A15A9C" w:rsidRDefault="00E04404" w:rsidP="00E04404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4404" w:rsidRPr="00A15A9C" w:rsidRDefault="00E04404" w:rsidP="00E04404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E04404" w:rsidRPr="00A15A9C" w:rsidRDefault="00E04404" w:rsidP="00E04404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4404" w:rsidRPr="00A15A9C" w:rsidRDefault="00E04404" w:rsidP="00E04404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E04404" w:rsidRPr="00A15A9C" w:rsidRDefault="00E04404" w:rsidP="00E04404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6. Работать в коллективе и в команде, эффективно общаться с коллегами, руководством, потребителями.</w:t>
      </w:r>
    </w:p>
    <w:p w:rsidR="00E04404" w:rsidRPr="00A15A9C" w:rsidRDefault="00E04404" w:rsidP="00E04404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04404" w:rsidRPr="00A15A9C" w:rsidRDefault="00E04404" w:rsidP="00E04404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4404" w:rsidRPr="00A15A9C" w:rsidRDefault="00E04404" w:rsidP="00E04404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666CCB" w:rsidRPr="00666CCB" w:rsidRDefault="00666CCB" w:rsidP="00666CCB">
      <w:pPr>
        <w:ind w:firstLine="709"/>
        <w:jc w:val="both"/>
      </w:pPr>
      <w:r w:rsidRPr="00666CCB">
        <w:t>Техник-электрик должен обладать профессиональными компетенциями, соответствующими видам деятельности:</w:t>
      </w:r>
    </w:p>
    <w:p w:rsidR="00666CCB" w:rsidRPr="00666CCB" w:rsidRDefault="00666CCB" w:rsidP="00666CCB">
      <w:pPr>
        <w:ind w:firstLine="720"/>
        <w:jc w:val="both"/>
        <w:rPr>
          <w:kern w:val="2"/>
        </w:rPr>
      </w:pPr>
      <w:r w:rsidRPr="00666CCB">
        <w:rPr>
          <w:kern w:val="2"/>
        </w:rPr>
        <w:t>Монтаж, наладка и эксплуатация электрооборудования (в </w:t>
      </w:r>
      <w:proofErr w:type="spellStart"/>
      <w:r w:rsidRPr="00666CCB">
        <w:rPr>
          <w:kern w:val="2"/>
        </w:rPr>
        <w:t>т.ч</w:t>
      </w:r>
      <w:proofErr w:type="spellEnd"/>
      <w:r w:rsidRPr="00666CCB">
        <w:rPr>
          <w:kern w:val="2"/>
        </w:rPr>
        <w:t>.</w:t>
      </w:r>
      <w:r w:rsidRPr="00666CCB">
        <w:rPr>
          <w:kern w:val="2"/>
          <w:sz w:val="28"/>
          <w:szCs w:val="28"/>
        </w:rPr>
        <w:t xml:space="preserve"> </w:t>
      </w:r>
      <w:r w:rsidRPr="00666CCB">
        <w:rPr>
          <w:kern w:val="2"/>
        </w:rPr>
        <w:t>электроосвещения), автоматизация сельскохозяйственных предприятий</w:t>
      </w:r>
    </w:p>
    <w:p w:rsidR="00666CCB" w:rsidRPr="00511E00" w:rsidRDefault="00666CCB" w:rsidP="00666CCB">
      <w:pPr>
        <w:ind w:firstLine="720"/>
        <w:rPr>
          <w:kern w:val="2"/>
        </w:rPr>
      </w:pPr>
      <w:r w:rsidRPr="00511E00">
        <w:rPr>
          <w:kern w:val="2"/>
        </w:rPr>
        <w:t>ПК 1.1. Выполнять монтаж электрооборудования и автоматических систем управления.</w:t>
      </w:r>
    </w:p>
    <w:p w:rsidR="00666CCB" w:rsidRPr="00511E00" w:rsidRDefault="00666CCB" w:rsidP="00666CCB">
      <w:pPr>
        <w:ind w:firstLine="720"/>
        <w:rPr>
          <w:kern w:val="2"/>
        </w:rPr>
      </w:pPr>
      <w:r w:rsidRPr="00511E00">
        <w:rPr>
          <w:kern w:val="2"/>
        </w:rPr>
        <w:t>ПК 1.2. Выполнять монтаж и эксплуатацию осветительных и электронагревательных установок.</w:t>
      </w:r>
    </w:p>
    <w:p w:rsidR="00666CCB" w:rsidRPr="00511E00" w:rsidRDefault="00666CCB" w:rsidP="00666CCB">
      <w:pPr>
        <w:ind w:firstLine="720"/>
        <w:rPr>
          <w:kern w:val="2"/>
        </w:rPr>
      </w:pPr>
      <w:r w:rsidRPr="00511E00">
        <w:rPr>
          <w:kern w:val="2"/>
        </w:rPr>
        <w:t>ПК 1.3. 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666CCB" w:rsidRPr="00666CCB" w:rsidRDefault="00666CCB" w:rsidP="00666CCB">
      <w:pPr>
        <w:ind w:firstLine="720"/>
        <w:jc w:val="both"/>
        <w:rPr>
          <w:kern w:val="2"/>
        </w:rPr>
      </w:pPr>
      <w:r w:rsidRPr="00666CCB">
        <w:rPr>
          <w:kern w:val="2"/>
        </w:rPr>
        <w:t>Обеспечение электроснабжения сельскохозяйственных предприятий</w:t>
      </w:r>
    </w:p>
    <w:p w:rsidR="00666CCB" w:rsidRPr="00511E00" w:rsidRDefault="00666CCB" w:rsidP="00666CCB">
      <w:pPr>
        <w:ind w:firstLine="720"/>
        <w:rPr>
          <w:b/>
          <w:kern w:val="2"/>
        </w:rPr>
      </w:pPr>
      <w:r w:rsidRPr="00511E00">
        <w:rPr>
          <w:kern w:val="2"/>
        </w:rPr>
        <w:t>ПК 2.1. Выполнять мероприятия по бесперебойному электроснабжению сельскохозяйственных предприятий.</w:t>
      </w:r>
    </w:p>
    <w:p w:rsidR="00666CCB" w:rsidRPr="00511E00" w:rsidRDefault="00666CCB" w:rsidP="00666CCB">
      <w:pPr>
        <w:rPr>
          <w:kern w:val="2"/>
        </w:rPr>
      </w:pPr>
      <w:r w:rsidRPr="00511E00">
        <w:rPr>
          <w:kern w:val="2"/>
        </w:rPr>
        <w:t xml:space="preserve">            ПК 2.2. Выполнять монтаж воздушных линий электропередач и трансформаторных подстанций.</w:t>
      </w:r>
    </w:p>
    <w:p w:rsidR="00666CCB" w:rsidRPr="00511E00" w:rsidRDefault="00666CCB" w:rsidP="00666CCB">
      <w:pPr>
        <w:rPr>
          <w:kern w:val="2"/>
        </w:rPr>
      </w:pPr>
      <w:r w:rsidRPr="00511E00">
        <w:rPr>
          <w:kern w:val="2"/>
        </w:rPr>
        <w:t xml:space="preserve">             ПК 2.3</w:t>
      </w:r>
      <w:r w:rsidRPr="00511E00">
        <w:rPr>
          <w:b/>
          <w:kern w:val="2"/>
        </w:rPr>
        <w:t>.</w:t>
      </w:r>
      <w:r w:rsidRPr="00511E00">
        <w:rPr>
          <w:kern w:val="2"/>
        </w:rPr>
        <w:t> Обеспечивать электробезопасность.</w:t>
      </w:r>
    </w:p>
    <w:p w:rsidR="00666CCB" w:rsidRPr="00666CCB" w:rsidRDefault="00666CCB" w:rsidP="00666CCB">
      <w:pPr>
        <w:ind w:firstLine="720"/>
        <w:jc w:val="both"/>
        <w:rPr>
          <w:kern w:val="2"/>
        </w:rPr>
      </w:pPr>
      <w:r w:rsidRPr="00666CCB">
        <w:rPr>
          <w:kern w:val="2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666CCB" w:rsidRPr="000806DD" w:rsidRDefault="00666CCB" w:rsidP="00666CCB">
      <w:pPr>
        <w:rPr>
          <w:kern w:val="2"/>
        </w:rPr>
      </w:pPr>
      <w:r w:rsidRPr="000806DD">
        <w:rPr>
          <w:b/>
          <w:kern w:val="2"/>
        </w:rPr>
        <w:t xml:space="preserve">         </w:t>
      </w:r>
      <w:r w:rsidRPr="000806DD">
        <w:rPr>
          <w:kern w:val="2"/>
        </w:rPr>
        <w:t>ПК 3.1. Осуществлять техническое обслуживание электрооборудования и автоматизированных систем сельскохозяйственной техники.</w:t>
      </w:r>
    </w:p>
    <w:p w:rsidR="00666CCB" w:rsidRPr="000806DD" w:rsidRDefault="00666CCB" w:rsidP="00666CCB">
      <w:pPr>
        <w:rPr>
          <w:kern w:val="2"/>
        </w:rPr>
      </w:pPr>
      <w:r w:rsidRPr="000806DD">
        <w:rPr>
          <w:kern w:val="2"/>
        </w:rPr>
        <w:t xml:space="preserve">         ПК 3.2. 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666CCB" w:rsidRPr="000806DD" w:rsidRDefault="00666CCB" w:rsidP="00666CCB">
      <w:pPr>
        <w:rPr>
          <w:kern w:val="2"/>
        </w:rPr>
      </w:pPr>
      <w:r w:rsidRPr="000806DD">
        <w:rPr>
          <w:kern w:val="2"/>
        </w:rPr>
        <w:t xml:space="preserve">         ПК 3.3. Осуществлять надзор и контроль за состоянием и эксплуатацией электрооборудования и автоматизированных систем сельскохозяйственной техники.</w:t>
      </w:r>
    </w:p>
    <w:p w:rsidR="00666CCB" w:rsidRPr="000806DD" w:rsidRDefault="00666CCB" w:rsidP="00666CCB">
      <w:pPr>
        <w:rPr>
          <w:kern w:val="2"/>
        </w:rPr>
      </w:pPr>
      <w:r w:rsidRPr="000806DD">
        <w:rPr>
          <w:kern w:val="2"/>
        </w:rPr>
        <w:t xml:space="preserve">         ПК 3.4. Участвовать в проведении испытаний электрооборудования сельхозпроизводства.</w:t>
      </w:r>
    </w:p>
    <w:p w:rsidR="00666CCB" w:rsidRPr="00666CCB" w:rsidRDefault="00666CCB" w:rsidP="00666CCB">
      <w:pPr>
        <w:ind w:firstLine="720"/>
        <w:jc w:val="both"/>
        <w:rPr>
          <w:kern w:val="2"/>
        </w:rPr>
      </w:pPr>
      <w:r w:rsidRPr="00666CCB">
        <w:rPr>
          <w:kern w:val="2"/>
        </w:rPr>
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666CCB" w:rsidRPr="000806DD" w:rsidRDefault="00666CCB" w:rsidP="00666CCB">
      <w:pPr>
        <w:ind w:firstLine="720"/>
        <w:rPr>
          <w:kern w:val="2"/>
        </w:rPr>
      </w:pPr>
      <w:r w:rsidRPr="000806DD">
        <w:rPr>
          <w:kern w:val="2"/>
        </w:rPr>
        <w:t>ПК 4.1. Участвовать в планировании основных показателей в 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666CCB" w:rsidRPr="000806DD" w:rsidRDefault="00666CCB" w:rsidP="00666CCB">
      <w:pPr>
        <w:ind w:firstLine="720"/>
        <w:rPr>
          <w:kern w:val="2"/>
        </w:rPr>
      </w:pPr>
      <w:r w:rsidRPr="000806DD">
        <w:rPr>
          <w:kern w:val="2"/>
        </w:rPr>
        <w:t>ПК 4.2. Планировать выполнение работ исполнителями.</w:t>
      </w:r>
    </w:p>
    <w:p w:rsidR="00666CCB" w:rsidRPr="000806DD" w:rsidRDefault="00666CCB" w:rsidP="00666CCB">
      <w:pPr>
        <w:ind w:firstLine="720"/>
        <w:rPr>
          <w:kern w:val="2"/>
        </w:rPr>
      </w:pPr>
      <w:r w:rsidRPr="000806DD">
        <w:rPr>
          <w:kern w:val="2"/>
        </w:rPr>
        <w:t>ПК 4.3. Организовывать работу трудового коллектива.</w:t>
      </w:r>
    </w:p>
    <w:p w:rsidR="00666CCB" w:rsidRPr="000806DD" w:rsidRDefault="00666CCB" w:rsidP="00666CCB">
      <w:pPr>
        <w:ind w:firstLine="720"/>
        <w:rPr>
          <w:kern w:val="2"/>
        </w:rPr>
      </w:pPr>
      <w:r w:rsidRPr="000806DD">
        <w:rPr>
          <w:kern w:val="2"/>
        </w:rPr>
        <w:t>ПК 4.4. Контролировать ход и оценивать результаты выполнения работ исполнителями.</w:t>
      </w:r>
    </w:p>
    <w:p w:rsidR="00E04404" w:rsidRPr="00A15A9C" w:rsidRDefault="00E04404" w:rsidP="00E04404">
      <w:pPr>
        <w:ind w:left="4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ПК 4.5. Вести утвержденную учетно-отчетную документацию.</w:t>
      </w:r>
    </w:p>
    <w:p w:rsidR="00E04404" w:rsidRPr="00F81113" w:rsidRDefault="00E04404" w:rsidP="00E04404">
      <w:pPr>
        <w:tabs>
          <w:tab w:val="num" w:pos="720"/>
          <w:tab w:val="num" w:pos="756"/>
        </w:tabs>
        <w:contextualSpacing/>
        <w:jc w:val="both"/>
        <w:rPr>
          <w:b/>
          <w:kern w:val="2"/>
          <w:sz w:val="22"/>
          <w:szCs w:val="28"/>
        </w:rPr>
      </w:pPr>
      <w:r w:rsidRPr="00F81113">
        <w:rPr>
          <w:b/>
          <w:kern w:val="2"/>
          <w:sz w:val="22"/>
          <w:szCs w:val="28"/>
        </w:rPr>
        <w:t xml:space="preserve">В результате </w:t>
      </w:r>
      <w:r>
        <w:rPr>
          <w:b/>
          <w:kern w:val="2"/>
          <w:sz w:val="22"/>
          <w:szCs w:val="28"/>
        </w:rPr>
        <w:t>прохождения преддипломной практики</w:t>
      </w:r>
      <w:r w:rsidRPr="00F81113">
        <w:rPr>
          <w:b/>
          <w:kern w:val="2"/>
          <w:sz w:val="22"/>
          <w:szCs w:val="28"/>
        </w:rPr>
        <w:t xml:space="preserve"> студент должен:</w:t>
      </w:r>
    </w:p>
    <w:p w:rsidR="00E04404" w:rsidRPr="00F81113" w:rsidRDefault="00E04404" w:rsidP="00E04404">
      <w:pPr>
        <w:ind w:firstLine="720"/>
        <w:rPr>
          <w:b/>
          <w:kern w:val="2"/>
          <w:sz w:val="22"/>
          <w:szCs w:val="22"/>
        </w:rPr>
      </w:pPr>
      <w:r w:rsidRPr="00F81113">
        <w:rPr>
          <w:b/>
          <w:kern w:val="2"/>
          <w:sz w:val="22"/>
          <w:szCs w:val="22"/>
        </w:rPr>
        <w:t xml:space="preserve">знать: </w:t>
      </w:r>
    </w:p>
    <w:p w:rsidR="00666CCB" w:rsidRPr="006E06DB" w:rsidRDefault="00666CCB" w:rsidP="00666CCB">
      <w:pPr>
        <w:tabs>
          <w:tab w:val="num" w:pos="720"/>
          <w:tab w:val="num" w:pos="756"/>
        </w:tabs>
        <w:rPr>
          <w:kern w:val="2"/>
        </w:rPr>
      </w:pPr>
      <w:r>
        <w:rPr>
          <w:kern w:val="2"/>
        </w:rPr>
        <w:t xml:space="preserve">              - </w:t>
      </w:r>
      <w:r w:rsidRPr="006E06DB">
        <w:rPr>
          <w:kern w:val="2"/>
        </w:rPr>
        <w:t>сведения о производстве, передаче и распределении электрической энергии,</w:t>
      </w:r>
    </w:p>
    <w:p w:rsidR="00666CCB" w:rsidRPr="006E06DB" w:rsidRDefault="00666CCB" w:rsidP="00666CCB">
      <w:pPr>
        <w:rPr>
          <w:kern w:val="2"/>
        </w:rPr>
      </w:pPr>
      <w:r>
        <w:rPr>
          <w:kern w:val="2"/>
        </w:rPr>
        <w:t xml:space="preserve">              - </w:t>
      </w:r>
      <w:r w:rsidRPr="006E06DB">
        <w:rPr>
          <w:kern w:val="2"/>
        </w:rPr>
        <w:t>технические характеристики проводов, кабелей и методику их выбора для внутренних проводок и кабельных линий;</w:t>
      </w:r>
    </w:p>
    <w:p w:rsidR="00666CCB" w:rsidRPr="006E06DB" w:rsidRDefault="00666CCB" w:rsidP="00666CCB">
      <w:pPr>
        <w:rPr>
          <w:kern w:val="2"/>
        </w:rPr>
      </w:pPr>
      <w:r>
        <w:rPr>
          <w:kern w:val="2"/>
        </w:rPr>
        <w:t xml:space="preserve">              - </w:t>
      </w:r>
      <w:r w:rsidRPr="006E06DB">
        <w:rPr>
          <w:kern w:val="2"/>
        </w:rPr>
        <w:t>методику выбора схем типовых районных и потребительских трансформаторных подстанций, схем защиты высоковольтных и низковольтных линий;</w:t>
      </w:r>
    </w:p>
    <w:p w:rsidR="00666CCB" w:rsidRPr="006E06DB" w:rsidRDefault="00666CCB" w:rsidP="00666CCB">
      <w:pPr>
        <w:rPr>
          <w:kern w:val="2"/>
        </w:rPr>
      </w:pPr>
      <w:r>
        <w:rPr>
          <w:kern w:val="2"/>
        </w:rPr>
        <w:t xml:space="preserve">             - </w:t>
      </w:r>
      <w:r w:rsidRPr="006E06DB">
        <w:rPr>
          <w:kern w:val="2"/>
        </w:rPr>
        <w:t>правила утилизации и ликвидации отходов электрического хозяйства;</w:t>
      </w:r>
    </w:p>
    <w:p w:rsidR="00666CCB" w:rsidRDefault="00666CCB" w:rsidP="00666CCB">
      <w:pPr>
        <w:contextualSpacing/>
        <w:rPr>
          <w:kern w:val="2"/>
        </w:rPr>
      </w:pPr>
      <w:r>
        <w:rPr>
          <w:kern w:val="2"/>
        </w:rPr>
        <w:t xml:space="preserve">             - </w:t>
      </w:r>
      <w:r w:rsidRPr="00590B42">
        <w:rPr>
          <w:kern w:val="2"/>
        </w:rPr>
        <w:t xml:space="preserve">электрическую </w:t>
      </w:r>
      <w:proofErr w:type="gramStart"/>
      <w:r w:rsidRPr="00590B42">
        <w:rPr>
          <w:kern w:val="2"/>
        </w:rPr>
        <w:t xml:space="preserve">терминологию, </w:t>
      </w:r>
      <w:r>
        <w:rPr>
          <w:kern w:val="2"/>
        </w:rPr>
        <w:t xml:space="preserve"> типы</w:t>
      </w:r>
      <w:proofErr w:type="gramEnd"/>
      <w:r>
        <w:rPr>
          <w:kern w:val="2"/>
        </w:rPr>
        <w:t xml:space="preserve"> электрических схем;</w:t>
      </w:r>
    </w:p>
    <w:p w:rsidR="00666CCB" w:rsidRDefault="00666CCB" w:rsidP="00666CCB">
      <w:pPr>
        <w:ind w:firstLine="567"/>
        <w:contextualSpacing/>
        <w:rPr>
          <w:kern w:val="2"/>
        </w:rPr>
      </w:pPr>
      <w:r>
        <w:rPr>
          <w:kern w:val="2"/>
        </w:rPr>
        <w:t xml:space="preserve">    - способы монтажа и эксплуатации электрооборудования;</w:t>
      </w:r>
    </w:p>
    <w:p w:rsidR="00666CCB" w:rsidRDefault="00666CCB" w:rsidP="00666CCB">
      <w:r>
        <w:rPr>
          <w:kern w:val="2"/>
        </w:rPr>
        <w:t xml:space="preserve">             -  </w:t>
      </w:r>
      <w:r>
        <w:t>автоматизированные</w:t>
      </w:r>
      <w:r w:rsidRPr="003F4E02">
        <w:t xml:space="preserve"> систем</w:t>
      </w:r>
      <w:r>
        <w:t>ы</w:t>
      </w:r>
      <w:r w:rsidRPr="003F4E02">
        <w:t xml:space="preserve"> сельскохозяйственной техники;</w:t>
      </w:r>
    </w:p>
    <w:p w:rsidR="00666CCB" w:rsidRPr="00394C1A" w:rsidRDefault="00666CCB" w:rsidP="00666CCB">
      <w:r>
        <w:rPr>
          <w:b/>
        </w:rPr>
        <w:t xml:space="preserve">            </w:t>
      </w:r>
      <w:r w:rsidRPr="00394C1A">
        <w:rPr>
          <w:b/>
        </w:rPr>
        <w:t xml:space="preserve"> </w:t>
      </w:r>
      <w:r w:rsidRPr="00394C1A">
        <w:t>-  общие вопросы монтажа электрооборудования;</w:t>
      </w:r>
    </w:p>
    <w:p w:rsidR="00666CCB" w:rsidRPr="00394C1A" w:rsidRDefault="00666CCB" w:rsidP="00666CCB">
      <w:pPr>
        <w:ind w:left="567" w:hanging="567"/>
      </w:pPr>
      <w:r>
        <w:t xml:space="preserve">             </w:t>
      </w:r>
      <w:r w:rsidRPr="00394C1A">
        <w:t>- классификацию, маркировку, назначение проводов и кабельных изделий;</w:t>
      </w:r>
    </w:p>
    <w:p w:rsidR="00666CCB" w:rsidRPr="00394C1A" w:rsidRDefault="00666CCB" w:rsidP="00666CCB">
      <w:r>
        <w:t xml:space="preserve">             </w:t>
      </w:r>
      <w:r w:rsidRPr="00394C1A">
        <w:t>- способы различных видов электрических соединений;</w:t>
      </w:r>
    </w:p>
    <w:p w:rsidR="00666CCB" w:rsidRPr="00394C1A" w:rsidRDefault="00666CCB" w:rsidP="00666CCB">
      <w:r>
        <w:t xml:space="preserve">             - спо</w:t>
      </w:r>
      <w:r w:rsidRPr="00394C1A">
        <w:t xml:space="preserve">собы монтажа осветительных и облучательных установок, аппаратурой управления и защиты, средств автоматизации КИП и сигнализации; </w:t>
      </w:r>
    </w:p>
    <w:p w:rsidR="00666CCB" w:rsidRPr="00394C1A" w:rsidRDefault="00666CCB" w:rsidP="00666CCB">
      <w:pPr>
        <w:ind w:firstLine="709"/>
      </w:pPr>
      <w:r w:rsidRPr="00394C1A">
        <w:t xml:space="preserve">-  формы организации оплаты </w:t>
      </w:r>
      <w:proofErr w:type="gramStart"/>
      <w:r w:rsidRPr="00394C1A">
        <w:t>труда  монтажно</w:t>
      </w:r>
      <w:proofErr w:type="gramEnd"/>
      <w:r w:rsidRPr="00394C1A">
        <w:t>-наладочных бригад;</w:t>
      </w:r>
    </w:p>
    <w:p w:rsidR="00666CCB" w:rsidRDefault="00666CCB" w:rsidP="00666CCB">
      <w:pPr>
        <w:ind w:firstLine="709"/>
      </w:pPr>
      <w:r w:rsidRPr="00394C1A">
        <w:t>-  технику безопасности при работе с электроустановками.</w:t>
      </w:r>
    </w:p>
    <w:p w:rsidR="00E04404" w:rsidRPr="00F81113" w:rsidRDefault="00E04404" w:rsidP="00E04404">
      <w:pPr>
        <w:ind w:firstLine="720"/>
        <w:rPr>
          <w:b/>
          <w:kern w:val="2"/>
          <w:sz w:val="22"/>
          <w:szCs w:val="22"/>
        </w:rPr>
      </w:pPr>
      <w:r w:rsidRPr="00F81113">
        <w:rPr>
          <w:b/>
          <w:kern w:val="2"/>
          <w:sz w:val="22"/>
          <w:szCs w:val="22"/>
        </w:rPr>
        <w:t xml:space="preserve">уметь: </w:t>
      </w:r>
    </w:p>
    <w:p w:rsidR="00993AFB" w:rsidRPr="006E06DB" w:rsidRDefault="00993AFB" w:rsidP="00993AFB">
      <w:pPr>
        <w:tabs>
          <w:tab w:val="num" w:pos="720"/>
          <w:tab w:val="num" w:pos="756"/>
        </w:tabs>
        <w:rPr>
          <w:kern w:val="2"/>
        </w:rPr>
      </w:pPr>
      <w:r>
        <w:rPr>
          <w:kern w:val="2"/>
        </w:rPr>
        <w:t xml:space="preserve">            - </w:t>
      </w:r>
      <w:r w:rsidRPr="006E06DB">
        <w:rPr>
          <w:kern w:val="2"/>
        </w:rPr>
        <w:t>рассчитывать нагрузки и потери энергии в электрических сетях;</w:t>
      </w:r>
    </w:p>
    <w:p w:rsidR="00993AFB" w:rsidRPr="006E06DB" w:rsidRDefault="00993AFB" w:rsidP="00993AFB">
      <w:pPr>
        <w:tabs>
          <w:tab w:val="num" w:pos="720"/>
          <w:tab w:val="num" w:pos="756"/>
        </w:tabs>
        <w:rPr>
          <w:kern w:val="2"/>
        </w:rPr>
      </w:pPr>
      <w:r>
        <w:rPr>
          <w:kern w:val="2"/>
        </w:rPr>
        <w:t xml:space="preserve">            - </w:t>
      </w:r>
      <w:r w:rsidRPr="006E06DB">
        <w:rPr>
          <w:kern w:val="2"/>
        </w:rPr>
        <w:t>рассчитывать разомкнутые и замкнутые сети, токи короткого замыкания, заземляющие устройства;</w:t>
      </w:r>
    </w:p>
    <w:p w:rsidR="00993AFB" w:rsidRPr="006E06DB" w:rsidRDefault="00993AFB" w:rsidP="00993AFB">
      <w:pPr>
        <w:tabs>
          <w:tab w:val="num" w:pos="720"/>
          <w:tab w:val="num" w:pos="756"/>
        </w:tabs>
        <w:rPr>
          <w:kern w:val="2"/>
        </w:rPr>
      </w:pPr>
      <w:r>
        <w:rPr>
          <w:kern w:val="2"/>
        </w:rPr>
        <w:t xml:space="preserve">            - </w:t>
      </w:r>
      <w:r w:rsidRPr="006E06DB">
        <w:rPr>
          <w:kern w:val="2"/>
        </w:rPr>
        <w:t>безопасно выполнять монтажные работы, в том числе на высоте;</w:t>
      </w:r>
    </w:p>
    <w:p w:rsidR="00993AFB" w:rsidRDefault="00993AFB" w:rsidP="00993AFB">
      <w:pPr>
        <w:pStyle w:val="a4"/>
        <w:ind w:firstLine="709"/>
        <w:contextualSpacing/>
        <w:rPr>
          <w:rFonts w:ascii="Times New Roman" w:eastAsia="Times New Roman" w:hAnsi="Times New Roman"/>
          <w:kern w:val="2"/>
          <w:sz w:val="24"/>
          <w:szCs w:val="24"/>
          <w:lang w:val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- </w:t>
      </w:r>
      <w:r w:rsidRPr="00590B42">
        <w:rPr>
          <w:rFonts w:ascii="Times New Roman" w:eastAsia="Times New Roman" w:hAnsi="Times New Roman"/>
          <w:kern w:val="2"/>
          <w:sz w:val="24"/>
          <w:szCs w:val="24"/>
        </w:rPr>
        <w:t>читать электрические и монтажные схемы, рассчитывать параметры электрических схем, собирать электрические схемы</w:t>
      </w:r>
      <w:r>
        <w:rPr>
          <w:rFonts w:ascii="Times New Roman" w:eastAsia="Times New Roman" w:hAnsi="Times New Roman"/>
          <w:kern w:val="2"/>
          <w:sz w:val="24"/>
          <w:szCs w:val="24"/>
          <w:lang w:val="ru-RU"/>
        </w:rPr>
        <w:t>;</w:t>
      </w:r>
    </w:p>
    <w:p w:rsidR="00993AFB" w:rsidRDefault="00993AFB" w:rsidP="00993AFB">
      <w:pPr>
        <w:pStyle w:val="a4"/>
        <w:ind w:firstLine="709"/>
        <w:contextualSpacing/>
        <w:rPr>
          <w:rFonts w:ascii="Times New Roman" w:eastAsia="Times New Roman" w:hAnsi="Times New Roman"/>
          <w:kern w:val="2"/>
          <w:sz w:val="24"/>
          <w:szCs w:val="24"/>
          <w:lang w:val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- </w:t>
      </w:r>
      <w:r w:rsidRPr="00590B42">
        <w:rPr>
          <w:rFonts w:ascii="Times New Roman" w:eastAsia="Times New Roman" w:hAnsi="Times New Roman"/>
          <w:kern w:val="2"/>
          <w:sz w:val="24"/>
          <w:szCs w:val="24"/>
        </w:rPr>
        <w:t>пользоваться электроизмерительными приборами</w:t>
      </w:r>
      <w:r>
        <w:rPr>
          <w:rFonts w:ascii="Times New Roman" w:eastAsia="Times New Roman" w:hAnsi="Times New Roman"/>
          <w:kern w:val="2"/>
          <w:sz w:val="24"/>
          <w:szCs w:val="24"/>
          <w:lang w:val="ru-RU"/>
        </w:rPr>
        <w:t>;</w:t>
      </w:r>
    </w:p>
    <w:p w:rsidR="00993AFB" w:rsidRDefault="00993AFB" w:rsidP="00993AFB">
      <w:pPr>
        <w:pStyle w:val="a4"/>
        <w:ind w:firstLine="709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D808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3F4E02">
        <w:rPr>
          <w:rFonts w:ascii="Times New Roman" w:eastAsia="Times New Roman" w:hAnsi="Times New Roman"/>
          <w:sz w:val="24"/>
          <w:szCs w:val="24"/>
        </w:rPr>
        <w:t xml:space="preserve">существлять надзор и контроль за состоянием и эксплуатацией </w:t>
      </w:r>
      <w:proofErr w:type="gramStart"/>
      <w:r w:rsidRPr="003F4E02">
        <w:rPr>
          <w:rFonts w:ascii="Times New Roman" w:eastAsia="Times New Roman" w:hAnsi="Times New Roman"/>
          <w:sz w:val="24"/>
          <w:szCs w:val="24"/>
        </w:rPr>
        <w:t>электрооборудования  и</w:t>
      </w:r>
      <w:proofErr w:type="gramEnd"/>
      <w:r w:rsidRPr="003F4E02">
        <w:rPr>
          <w:rFonts w:ascii="Times New Roman" w:eastAsia="Times New Roman" w:hAnsi="Times New Roman"/>
          <w:sz w:val="24"/>
          <w:szCs w:val="24"/>
        </w:rPr>
        <w:t xml:space="preserve"> автоматизированных систем сельскохозяйственной техники;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993AFB" w:rsidRPr="00CA062E" w:rsidRDefault="00993AFB" w:rsidP="00993AFB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- </w:t>
      </w:r>
      <w:r w:rsidRPr="00CA062E">
        <w:rPr>
          <w:rFonts w:ascii="Times New Roman" w:hAnsi="Times New Roman"/>
          <w:sz w:val="24"/>
          <w:szCs w:val="24"/>
        </w:rPr>
        <w:t>безопасно выполнять монтажные работы, в том числе на высоте</w:t>
      </w:r>
    </w:p>
    <w:p w:rsidR="00993AFB" w:rsidRPr="00CA062E" w:rsidRDefault="00993AFB" w:rsidP="00993AFB">
      <w:pPr>
        <w:jc w:val="both"/>
      </w:pPr>
      <w:r>
        <w:t xml:space="preserve">          </w:t>
      </w:r>
      <w:r w:rsidRPr="00CA062E">
        <w:t>- оценивать техническое состояние системы электроснабжения потребителей сельских районов;</w:t>
      </w:r>
    </w:p>
    <w:p w:rsidR="00993AFB" w:rsidRDefault="00993AFB" w:rsidP="00993AFB">
      <w:pPr>
        <w:ind w:firstLine="709"/>
        <w:jc w:val="both"/>
      </w:pPr>
      <w:r w:rsidRPr="00CA062E">
        <w:t>- использовать методы теоретического и экспериментального исследования при решении прикладных задач в энергетике АПК.</w:t>
      </w:r>
    </w:p>
    <w:p w:rsidR="00E04404" w:rsidRPr="00EA5C73" w:rsidRDefault="00E04404" w:rsidP="00993AFB">
      <w:pPr>
        <w:keepNext/>
        <w:ind w:firstLine="720"/>
        <w:jc w:val="both"/>
        <w:rPr>
          <w:iCs/>
          <w:kern w:val="2"/>
          <w:sz w:val="22"/>
          <w:szCs w:val="28"/>
        </w:rPr>
      </w:pPr>
      <w:r w:rsidRPr="00EA5C73">
        <w:rPr>
          <w:b/>
          <w:kern w:val="2"/>
          <w:sz w:val="22"/>
          <w:szCs w:val="28"/>
        </w:rPr>
        <w:t xml:space="preserve">5. </w:t>
      </w:r>
      <w:r w:rsidRPr="00EA5C73">
        <w:rPr>
          <w:b/>
          <w:iCs/>
          <w:kern w:val="2"/>
          <w:sz w:val="22"/>
          <w:szCs w:val="28"/>
        </w:rPr>
        <w:t xml:space="preserve">Формы проведения преддипломной практики: </w:t>
      </w:r>
      <w:r w:rsidRPr="00EA5C73">
        <w:rPr>
          <w:iCs/>
          <w:kern w:val="2"/>
          <w:sz w:val="22"/>
          <w:szCs w:val="28"/>
        </w:rPr>
        <w:t xml:space="preserve">по договору с </w:t>
      </w:r>
      <w:proofErr w:type="spellStart"/>
      <w:r w:rsidRPr="00EA5C73">
        <w:rPr>
          <w:iCs/>
          <w:kern w:val="2"/>
          <w:sz w:val="22"/>
          <w:szCs w:val="28"/>
        </w:rPr>
        <w:t>с.х</w:t>
      </w:r>
      <w:proofErr w:type="spellEnd"/>
      <w:r w:rsidRPr="00EA5C73">
        <w:rPr>
          <w:iCs/>
          <w:kern w:val="2"/>
          <w:sz w:val="22"/>
          <w:szCs w:val="28"/>
        </w:rPr>
        <w:t xml:space="preserve">. предприятиями и научными организациями.  </w:t>
      </w:r>
    </w:p>
    <w:p w:rsidR="00E04404" w:rsidRPr="00EA5C73" w:rsidRDefault="00E04404" w:rsidP="00993AFB">
      <w:pPr>
        <w:ind w:firstLine="720"/>
        <w:jc w:val="both"/>
        <w:rPr>
          <w:kern w:val="2"/>
          <w:sz w:val="22"/>
          <w:szCs w:val="28"/>
        </w:rPr>
      </w:pPr>
      <w:r w:rsidRPr="00EA5C73">
        <w:rPr>
          <w:b/>
          <w:kern w:val="2"/>
          <w:sz w:val="22"/>
          <w:szCs w:val="28"/>
        </w:rPr>
        <w:t xml:space="preserve">6. </w:t>
      </w:r>
      <w:r w:rsidRPr="00EA5C73">
        <w:rPr>
          <w:b/>
          <w:iCs/>
          <w:kern w:val="2"/>
          <w:sz w:val="22"/>
          <w:szCs w:val="28"/>
        </w:rPr>
        <w:t>Место и время проведения преддипломной практики:</w:t>
      </w:r>
      <w:r w:rsidRPr="00EA5C73">
        <w:rPr>
          <w:iCs/>
          <w:kern w:val="2"/>
          <w:sz w:val="22"/>
          <w:szCs w:val="28"/>
        </w:rPr>
        <w:t xml:space="preserve"> предприятия </w:t>
      </w:r>
      <w:proofErr w:type="spellStart"/>
      <w:r w:rsidRPr="00EA5C73">
        <w:rPr>
          <w:iCs/>
          <w:kern w:val="2"/>
          <w:sz w:val="22"/>
          <w:szCs w:val="28"/>
        </w:rPr>
        <w:t>с.х</w:t>
      </w:r>
      <w:proofErr w:type="spellEnd"/>
      <w:r w:rsidRPr="00EA5C73">
        <w:rPr>
          <w:iCs/>
          <w:kern w:val="2"/>
          <w:sz w:val="22"/>
          <w:szCs w:val="28"/>
        </w:rPr>
        <w:t>. производства, научные организации.</w:t>
      </w:r>
    </w:p>
    <w:p w:rsidR="00E04404" w:rsidRPr="00EA5C73" w:rsidRDefault="00E04404" w:rsidP="00E04404">
      <w:pPr>
        <w:tabs>
          <w:tab w:val="left" w:pos="6237"/>
        </w:tabs>
        <w:rPr>
          <w:kern w:val="2"/>
          <w:sz w:val="22"/>
          <w:szCs w:val="28"/>
          <w:u w:val="single"/>
        </w:rPr>
      </w:pPr>
      <w:r w:rsidRPr="00EA5C73">
        <w:rPr>
          <w:kern w:val="2"/>
          <w:sz w:val="22"/>
          <w:szCs w:val="28"/>
        </w:rPr>
        <w:t>Время проведения с</w:t>
      </w:r>
      <w:r w:rsidRPr="00EA5C73">
        <w:rPr>
          <w:kern w:val="2"/>
          <w:sz w:val="22"/>
          <w:szCs w:val="28"/>
          <w:u w:val="single"/>
        </w:rPr>
        <w:t xml:space="preserve">                </w:t>
      </w:r>
      <w:r w:rsidRPr="00EA5C73">
        <w:rPr>
          <w:kern w:val="2"/>
          <w:sz w:val="22"/>
          <w:szCs w:val="28"/>
        </w:rPr>
        <w:t>по</w:t>
      </w:r>
      <w:r w:rsidRPr="00EA5C73">
        <w:rPr>
          <w:kern w:val="2"/>
          <w:sz w:val="22"/>
          <w:szCs w:val="28"/>
          <w:u w:val="single"/>
        </w:rPr>
        <w:t xml:space="preserve">     </w:t>
      </w:r>
    </w:p>
    <w:p w:rsidR="00E04404" w:rsidRPr="00EA5C73" w:rsidRDefault="00E04404" w:rsidP="00993AFB">
      <w:pPr>
        <w:ind w:firstLine="720"/>
        <w:jc w:val="both"/>
        <w:rPr>
          <w:kern w:val="2"/>
          <w:sz w:val="22"/>
          <w:szCs w:val="28"/>
          <w:vertAlign w:val="superscript"/>
        </w:rPr>
      </w:pPr>
      <w:r w:rsidRPr="00EA5C73">
        <w:rPr>
          <w:b/>
          <w:kern w:val="2"/>
          <w:sz w:val="22"/>
          <w:szCs w:val="28"/>
        </w:rPr>
        <w:t>7. Виды производственной работы на преддипломной практике:</w:t>
      </w:r>
      <w:r w:rsidRPr="00EA5C73">
        <w:rPr>
          <w:kern w:val="2"/>
          <w:sz w:val="22"/>
          <w:szCs w:val="28"/>
        </w:rPr>
        <w:t xml:space="preserve"> наблюдения, измерения, обработка, систематизация материала,  подготовка к выполнению выпускной квалификационной работе.</w:t>
      </w:r>
    </w:p>
    <w:p w:rsidR="00E04404" w:rsidRPr="00EA5C73" w:rsidRDefault="00E04404" w:rsidP="00993AFB">
      <w:pPr>
        <w:ind w:firstLine="720"/>
        <w:jc w:val="both"/>
        <w:rPr>
          <w:kern w:val="2"/>
          <w:sz w:val="22"/>
          <w:szCs w:val="28"/>
        </w:rPr>
      </w:pPr>
      <w:r w:rsidRPr="0060715D">
        <w:rPr>
          <w:b/>
          <w:kern w:val="2"/>
          <w:sz w:val="22"/>
          <w:szCs w:val="28"/>
        </w:rPr>
        <w:t>8.</w:t>
      </w:r>
      <w:r w:rsidR="00993AFB">
        <w:rPr>
          <w:b/>
          <w:kern w:val="2"/>
          <w:sz w:val="22"/>
          <w:szCs w:val="28"/>
        </w:rPr>
        <w:t xml:space="preserve">  </w:t>
      </w:r>
      <w:r w:rsidRPr="0060715D">
        <w:rPr>
          <w:b/>
          <w:kern w:val="2"/>
          <w:sz w:val="22"/>
          <w:szCs w:val="28"/>
        </w:rPr>
        <w:t>А</w:t>
      </w:r>
      <w:r w:rsidRPr="0060715D">
        <w:rPr>
          <w:b/>
          <w:iCs/>
          <w:kern w:val="2"/>
          <w:sz w:val="22"/>
          <w:szCs w:val="28"/>
        </w:rPr>
        <w:t>ттестация по преддипломной практике</w:t>
      </w:r>
      <w:r w:rsidRPr="0060715D">
        <w:rPr>
          <w:b/>
          <w:kern w:val="2"/>
          <w:sz w:val="22"/>
          <w:szCs w:val="28"/>
        </w:rPr>
        <w:t xml:space="preserve"> </w:t>
      </w:r>
      <w:r w:rsidRPr="00EA5C73">
        <w:rPr>
          <w:kern w:val="2"/>
          <w:sz w:val="22"/>
          <w:szCs w:val="28"/>
        </w:rPr>
        <w:t xml:space="preserve">выполняется в период </w:t>
      </w:r>
      <w:r w:rsidRPr="00EA5C73">
        <w:rPr>
          <w:kern w:val="2"/>
          <w:sz w:val="22"/>
          <w:szCs w:val="28"/>
          <w:u w:val="single"/>
        </w:rPr>
        <w:t xml:space="preserve">с          </w:t>
      </w:r>
      <w:r w:rsidRPr="00EA5C73">
        <w:rPr>
          <w:kern w:val="2"/>
          <w:sz w:val="22"/>
          <w:szCs w:val="28"/>
        </w:rPr>
        <w:t>по</w:t>
      </w:r>
      <w:r w:rsidRPr="00EA5C73">
        <w:rPr>
          <w:kern w:val="2"/>
          <w:sz w:val="22"/>
          <w:szCs w:val="28"/>
          <w:u w:val="single"/>
        </w:rPr>
        <w:t xml:space="preserve">          </w:t>
      </w:r>
      <w:proofErr w:type="gramStart"/>
      <w:r w:rsidRPr="00EA5C73">
        <w:rPr>
          <w:kern w:val="2"/>
          <w:sz w:val="22"/>
          <w:szCs w:val="28"/>
          <w:u w:val="single"/>
        </w:rPr>
        <w:t xml:space="preserve">  .</w:t>
      </w:r>
      <w:proofErr w:type="gramEnd"/>
      <w:r w:rsidRPr="00EA5C73">
        <w:rPr>
          <w:kern w:val="2"/>
          <w:sz w:val="22"/>
          <w:szCs w:val="28"/>
        </w:rPr>
        <w:t xml:space="preserve"> </w:t>
      </w:r>
    </w:p>
    <w:p w:rsidR="00E04404" w:rsidRPr="00EA5C73" w:rsidRDefault="00E04404" w:rsidP="00993AFB">
      <w:pPr>
        <w:tabs>
          <w:tab w:val="left" w:pos="9923"/>
        </w:tabs>
        <w:jc w:val="both"/>
        <w:rPr>
          <w:kern w:val="2"/>
          <w:sz w:val="22"/>
          <w:szCs w:val="28"/>
        </w:rPr>
      </w:pPr>
      <w:r w:rsidRPr="00EA5C73">
        <w:rPr>
          <w:kern w:val="2"/>
          <w:sz w:val="22"/>
          <w:szCs w:val="28"/>
        </w:rPr>
        <w:t>Форма аттестации: по результату подготовки и защиты письменного отчета.</w:t>
      </w:r>
    </w:p>
    <w:p w:rsidR="00796EBB" w:rsidRDefault="00796EBB"/>
    <w:sectPr w:rsidR="00796EBB" w:rsidSect="00666C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04"/>
    <w:rsid w:val="00094E94"/>
    <w:rsid w:val="00306A45"/>
    <w:rsid w:val="004F7C1E"/>
    <w:rsid w:val="005946DC"/>
    <w:rsid w:val="00666CCB"/>
    <w:rsid w:val="00796EBB"/>
    <w:rsid w:val="008028FF"/>
    <w:rsid w:val="008C0DE3"/>
    <w:rsid w:val="00993AFB"/>
    <w:rsid w:val="00B00C15"/>
    <w:rsid w:val="00E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AABA"/>
  <w15:docId w15:val="{F2144674-3325-4A28-BE16-5E17596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94E94"/>
    <w:pPr>
      <w:keepNext/>
      <w:keepLines/>
      <w:ind w:firstLine="709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E9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a3">
    <w:name w:val="список с точками"/>
    <w:basedOn w:val="a"/>
    <w:uiPriority w:val="99"/>
    <w:rsid w:val="00E04404"/>
    <w:pPr>
      <w:widowControl/>
      <w:tabs>
        <w:tab w:val="num" w:pos="720"/>
        <w:tab w:val="num" w:pos="756"/>
        <w:tab w:val="num" w:pos="926"/>
      </w:tabs>
      <w:autoSpaceDE/>
      <w:autoSpaceDN/>
      <w:adjustRightInd/>
      <w:spacing w:line="312" w:lineRule="auto"/>
      <w:ind w:left="756" w:hanging="360"/>
      <w:jc w:val="both"/>
    </w:pPr>
  </w:style>
  <w:style w:type="paragraph" w:styleId="a4">
    <w:name w:val="Body Text"/>
    <w:basedOn w:val="a"/>
    <w:link w:val="a5"/>
    <w:rsid w:val="00993AFB"/>
    <w:pPr>
      <w:widowControl/>
      <w:autoSpaceDE/>
      <w:autoSpaceDN/>
      <w:adjustRightInd/>
      <w:spacing w:after="120"/>
      <w:jc w:val="both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993AFB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ЭиТС 207ауд</dc:creator>
  <cp:lastModifiedBy>user</cp:lastModifiedBy>
  <cp:revision>2</cp:revision>
  <dcterms:created xsi:type="dcterms:W3CDTF">2020-03-26T12:28:00Z</dcterms:created>
  <dcterms:modified xsi:type="dcterms:W3CDTF">2020-03-27T09:05:00Z</dcterms:modified>
</cp:coreProperties>
</file>